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36" w:rsidRDefault="000B27F7" w:rsidP="00F32D36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>C</w:t>
      </w:r>
      <w:r w:rsidR="00F32D36">
        <w:rPr>
          <w:b/>
          <w:caps/>
          <w:sz w:val="24"/>
          <w:szCs w:val="24"/>
        </w:rPr>
        <w:t>OMUNICATO STAMPA</w:t>
      </w:r>
    </w:p>
    <w:p w:rsidR="00F32D36" w:rsidRDefault="00F32D36" w:rsidP="00F32D36">
      <w:pPr>
        <w:jc w:val="center"/>
        <w:rPr>
          <w:b/>
          <w:caps/>
          <w:sz w:val="24"/>
          <w:szCs w:val="24"/>
        </w:rPr>
      </w:pPr>
    </w:p>
    <w:p w:rsidR="00F32D36" w:rsidRDefault="00F32D36" w:rsidP="00F32D36">
      <w:pPr>
        <w:jc w:val="center"/>
        <w:rPr>
          <w:sz w:val="24"/>
          <w:szCs w:val="24"/>
        </w:rPr>
      </w:pPr>
      <w:r>
        <w:rPr>
          <w:b/>
          <w:caps/>
          <w:sz w:val="24"/>
          <w:szCs w:val="24"/>
        </w:rPr>
        <w:t>FIRMATO DAI PRESIDENTI DI ABI E FIEG, ANTONIO PATUELLI E ANDREA RIFFESER MONTI, IL PROTOCOLLO di intesa TRA BANCHE E IMPRESE EDITRICI DI GIORNALI</w:t>
      </w:r>
    </w:p>
    <w:p w:rsidR="00F32D36" w:rsidRDefault="00F32D36" w:rsidP="00F32D36">
      <w:pPr>
        <w:rPr>
          <w:sz w:val="24"/>
          <w:szCs w:val="24"/>
        </w:rPr>
      </w:pPr>
    </w:p>
    <w:p w:rsidR="00F32D36" w:rsidRDefault="00F32D36" w:rsidP="00F32D36">
      <w:pPr>
        <w:jc w:val="both"/>
        <w:rPr>
          <w:sz w:val="24"/>
          <w:szCs w:val="24"/>
        </w:rPr>
      </w:pPr>
      <w:r>
        <w:rPr>
          <w:sz w:val="24"/>
          <w:szCs w:val="24"/>
        </w:rPr>
        <w:t>Roma, 30 Ottobre 201</w:t>
      </w:r>
      <w:r w:rsidR="000B27F7">
        <w:rPr>
          <w:sz w:val="24"/>
          <w:szCs w:val="24"/>
        </w:rPr>
        <w:t>8</w:t>
      </w:r>
      <w:r>
        <w:rPr>
          <w:sz w:val="24"/>
          <w:szCs w:val="24"/>
        </w:rPr>
        <w:t xml:space="preserve"> – “Promuovere specifiche iniziative per valorizzare la diffusione di quotidiani e periodici favorendo il dialogo tra editori e banche, nel comune interesse di tutela della libertà di informazione e di diffusione dell’educazione societaria, finanziaria e al risparmio e di più ampie e generalizzate finalità di progresso e sviluppo”.</w:t>
      </w:r>
    </w:p>
    <w:p w:rsidR="00F32D36" w:rsidRDefault="00F32D36" w:rsidP="00F32D36">
      <w:pPr>
        <w:jc w:val="both"/>
        <w:rPr>
          <w:sz w:val="24"/>
          <w:szCs w:val="24"/>
        </w:rPr>
      </w:pPr>
      <w:r>
        <w:rPr>
          <w:sz w:val="24"/>
          <w:szCs w:val="24"/>
        </w:rPr>
        <w:t>Questo l’obiettivo dell’intesa siglata dal presidente dell’Associazione Bancaria Italiana, Antonio Patuelli, e dal Presidente della Federazione Italiana Editori Giornali, Andrea Riffeser Monti, volta a realizzare buone ed efficaci pratiche di collaborazione tra banche ed imprese del settore dei quotidiani e periodici.</w:t>
      </w:r>
    </w:p>
    <w:p w:rsidR="00F32D36" w:rsidRDefault="00F32D36" w:rsidP="00F32D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“La funzione dei giornali nella vita collettiva resta fondamentale – ha commentato il Presidente della Fieg </w:t>
      </w:r>
      <w:r>
        <w:rPr>
          <w:b/>
          <w:sz w:val="24"/>
          <w:szCs w:val="24"/>
        </w:rPr>
        <w:t xml:space="preserve">Andrea Riffeser Monti </w:t>
      </w:r>
      <w:r>
        <w:rPr>
          <w:sz w:val="24"/>
          <w:szCs w:val="24"/>
        </w:rPr>
        <w:t>– perché mettono a confronto opinioni e forniscono un’informazione verificata, consentendo ai cittadini di formarsi un’opinione e di operare scelte consapevoli. Si tratta però ora di intercettare un lettore influenzato e talvolta disorientato dalla sovrabbondanza di fonti web, rendendo disponibili i giornali anche in spazi inconsueti: i molteplici canali di contatto delle banche possono diventare nuovo volano per l’informazione che può far diventare il cittadino un lettore bene informato e un utente avveduto”.</w:t>
      </w:r>
    </w:p>
    <w:p w:rsidR="00F32D36" w:rsidRDefault="00F32D36" w:rsidP="00F32D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“Libera stampa e sua più ampia diffusione – ha sottolineato il Presidente </w:t>
      </w:r>
      <w:proofErr w:type="spellStart"/>
      <w:r>
        <w:rPr>
          <w:sz w:val="24"/>
          <w:szCs w:val="24"/>
        </w:rPr>
        <w:t>dell’Abi</w:t>
      </w:r>
      <w:proofErr w:type="spellEnd"/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Antonio Patuelli</w:t>
      </w:r>
      <w:r>
        <w:rPr>
          <w:sz w:val="24"/>
          <w:szCs w:val="24"/>
        </w:rPr>
        <w:t xml:space="preserve"> – rappresentano un esercizio di libertà e di democrazia che va costantemente alimentato e salvaguardato. Così come il mondo bancario assolve quotidianamente anche alla funzione sociale di spinta alla crescita economica, allo stesso modo intende collaborare alla tutela e allo sviluppo delle attività editoriali quali strumento per garantire informazione, conoscenza e approfondimento. In particolare, temi come il credito, il risparmio e l’educazione finanziaria necessitano di confronto dialettico, reciproco e trasparente, per consentire a famiglie e imprese scelte sempre più consapevoli e responsabili”.</w:t>
      </w:r>
    </w:p>
    <w:p w:rsidR="009369A4" w:rsidRPr="009369A4" w:rsidRDefault="00F32D36" w:rsidP="00F32D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protocollo d’intesa prevede la promozione, attraverso i molteplici canali di contatto che la banca utilizza per offrire servizi bancari e non alla propria clientela, di specifiche iniziative per valorizzare la diffusione di quotidiani e periodici, favorendo il dialogo tra singoli editori e singole banche; la costituzione di un tavolo permanente ABI-FIEG per l’individuazione di tematiche di comune interesse; la realizzazione di studi, ricerche, convegni, corsi ed analoghe iniziative; la partecipazione di propri relatori ad eventi organizzati da ciascuna delle Parti sottoscrittrici dell’intesa.</w:t>
      </w:r>
      <w:r w:rsidR="005D47B6">
        <w:rPr>
          <w:rFonts w:cstheme="minorHAnsi"/>
          <w:sz w:val="24"/>
          <w:szCs w:val="24"/>
        </w:rPr>
        <w:t xml:space="preserve"> </w:t>
      </w:r>
    </w:p>
    <w:sectPr w:rsidR="009369A4" w:rsidRPr="009369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7F0" w:rsidRDefault="005607F0" w:rsidP="00A94622">
      <w:pPr>
        <w:spacing w:after="0" w:line="240" w:lineRule="auto"/>
      </w:pPr>
      <w:r>
        <w:separator/>
      </w:r>
    </w:p>
  </w:endnote>
  <w:endnote w:type="continuationSeparator" w:id="0">
    <w:p w:rsidR="005607F0" w:rsidRDefault="005607F0" w:rsidP="00A9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7F0" w:rsidRDefault="005607F0" w:rsidP="00A94622">
      <w:pPr>
        <w:spacing w:after="0" w:line="240" w:lineRule="auto"/>
      </w:pPr>
      <w:r>
        <w:separator/>
      </w:r>
    </w:p>
  </w:footnote>
  <w:footnote w:type="continuationSeparator" w:id="0">
    <w:p w:rsidR="005607F0" w:rsidRDefault="005607F0" w:rsidP="00A9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22" w:rsidRDefault="005D47B6">
    <w:pPr>
      <w:pStyle w:val="Intestazione"/>
    </w:pPr>
    <w:r>
      <w:t xml:space="preserve"> </w:t>
    </w:r>
    <w:r w:rsidR="009F4DCC">
      <w:rPr>
        <w:noProof/>
      </w:rPr>
      <w:drawing>
        <wp:inline distT="0" distB="0" distL="0" distR="0">
          <wp:extent cx="1384935" cy="977602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20-logo-abi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165" cy="1003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</w:t>
    </w:r>
    <w:r w:rsidR="00A94622">
      <w:rPr>
        <w:noProof/>
      </w:rPr>
      <w:drawing>
        <wp:inline distT="0" distB="0" distL="0" distR="0">
          <wp:extent cx="1033137" cy="77533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EG R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99" cy="8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4622" w:rsidRDefault="00A946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401F0"/>
    <w:multiLevelType w:val="hybridMultilevel"/>
    <w:tmpl w:val="1952DCFC"/>
    <w:lvl w:ilvl="0" w:tplc="AB9E6A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B9E6A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58"/>
    <w:rsid w:val="000B27F7"/>
    <w:rsid w:val="000C709D"/>
    <w:rsid w:val="000D2253"/>
    <w:rsid w:val="000E6E92"/>
    <w:rsid w:val="00173B2F"/>
    <w:rsid w:val="001B7F8A"/>
    <w:rsid w:val="001D35EB"/>
    <w:rsid w:val="00350BF5"/>
    <w:rsid w:val="00396C2C"/>
    <w:rsid w:val="003B0465"/>
    <w:rsid w:val="00445B0E"/>
    <w:rsid w:val="00550975"/>
    <w:rsid w:val="005607F0"/>
    <w:rsid w:val="00585C56"/>
    <w:rsid w:val="005C6500"/>
    <w:rsid w:val="005D47B6"/>
    <w:rsid w:val="00606BA1"/>
    <w:rsid w:val="006A1684"/>
    <w:rsid w:val="00773C10"/>
    <w:rsid w:val="007930EA"/>
    <w:rsid w:val="007B0A1A"/>
    <w:rsid w:val="007C374C"/>
    <w:rsid w:val="0088127E"/>
    <w:rsid w:val="008F0430"/>
    <w:rsid w:val="009369A4"/>
    <w:rsid w:val="00942814"/>
    <w:rsid w:val="009C2C4F"/>
    <w:rsid w:val="009E2064"/>
    <w:rsid w:val="009F4DCC"/>
    <w:rsid w:val="00A71A45"/>
    <w:rsid w:val="00A94622"/>
    <w:rsid w:val="00AC0665"/>
    <w:rsid w:val="00B63BAD"/>
    <w:rsid w:val="00B7153F"/>
    <w:rsid w:val="00B761A0"/>
    <w:rsid w:val="00BA31E8"/>
    <w:rsid w:val="00BF4558"/>
    <w:rsid w:val="00C0186F"/>
    <w:rsid w:val="00C1485A"/>
    <w:rsid w:val="00C31CB9"/>
    <w:rsid w:val="00C6117D"/>
    <w:rsid w:val="00C81A7D"/>
    <w:rsid w:val="00CE2064"/>
    <w:rsid w:val="00D03448"/>
    <w:rsid w:val="00D60288"/>
    <w:rsid w:val="00D74F69"/>
    <w:rsid w:val="00DB7A04"/>
    <w:rsid w:val="00DF77F2"/>
    <w:rsid w:val="00E103DC"/>
    <w:rsid w:val="00E26B52"/>
    <w:rsid w:val="00E607BC"/>
    <w:rsid w:val="00E86A5C"/>
    <w:rsid w:val="00EC3A83"/>
    <w:rsid w:val="00F30885"/>
    <w:rsid w:val="00F32D36"/>
    <w:rsid w:val="00FA5065"/>
    <w:rsid w:val="00FC14C2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C10F562-B5E7-49B7-9C1E-A34FFF8A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622"/>
  </w:style>
  <w:style w:type="paragraph" w:styleId="Pidipagina">
    <w:name w:val="footer"/>
    <w:basedOn w:val="Normale"/>
    <w:link w:val="PidipaginaCarattere"/>
    <w:uiPriority w:val="99"/>
    <w:unhideWhenUsed/>
    <w:rsid w:val="00A9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6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Iannace</dc:creator>
  <cp:keywords/>
  <dc:description/>
  <cp:lastModifiedBy>Diana Daneluz</cp:lastModifiedBy>
  <cp:revision>2</cp:revision>
  <cp:lastPrinted>2018-10-25T07:14:00Z</cp:lastPrinted>
  <dcterms:created xsi:type="dcterms:W3CDTF">2018-10-30T10:12:00Z</dcterms:created>
  <dcterms:modified xsi:type="dcterms:W3CDTF">2018-10-30T10:12:00Z</dcterms:modified>
</cp:coreProperties>
</file>